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word/_rels/header2.xml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footer2.xml" ContentType="application/vnd.openxmlformats-officedocument.wordprocessingml.footer+xml"/>
  <Override PartName="/word/media/image1.png" ContentType="image/png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custom.xml" ContentType="application/vnd.openxmlformats-officedocument.custom-propertie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color w:val="000000"/>
          <w:sz w:val="32"/>
          <w:szCs w:val="32"/>
          <w:shd w:fill="FFFFFF" w:val="clear"/>
        </w:rPr>
        <w:t xml:space="preserve">ANNEXE… : FICHE ENTREPRISE (CADRE DE REPONSE)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color w:val="000000"/>
          <w:shd w:fill="FFFFFF" w:val="clear"/>
        </w:rPr>
      </w:pPr>
      <w:r>
        <w:rPr>
          <w:rFonts w:cs="Arial" w:ascii="Arial" w:hAnsi="Arial"/>
          <w:color w:val="000000"/>
          <w:shd w:fill="FFFFFF" w:val="clear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jc w:val="center"/>
        <w:rPr>
          <w:rFonts w:ascii="Arial" w:hAnsi="Arial" w:cs="Arial"/>
          <w:i/>
          <w:i/>
          <w:sz w:val="32"/>
          <w:szCs w:val="32"/>
        </w:rPr>
      </w:pPr>
      <w:r>
        <w:rPr>
          <w:rFonts w:cs="Arial" w:ascii="Arial" w:hAnsi="Arial"/>
          <w:i/>
          <w:color w:val="000000"/>
          <w:sz w:val="32"/>
          <w:szCs w:val="32"/>
          <w:shd w:fill="FFFFFF" w:val="clear"/>
        </w:rPr>
        <w:t>Proposition d’un parcours pour un jeune en situation ou en risque de décrochage scolaire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rPr>
          <w:rFonts w:ascii="Arial" w:hAnsi="Arial" w:cs="Arial"/>
          <w:color w:val="000000"/>
          <w:sz w:val="16"/>
          <w:szCs w:val="16"/>
          <w:shd w:fill="FFFFFF" w:val="clear"/>
        </w:rPr>
      </w:pPr>
      <w:r>
        <w:rPr>
          <w:rFonts w:cs="Arial" w:ascii="Arial" w:hAnsi="Arial"/>
          <w:color w:val="000000"/>
          <w:sz w:val="16"/>
          <w:szCs w:val="16"/>
          <w:shd w:fill="FFFFFF" w:val="clear"/>
        </w:rPr>
      </w:r>
    </w:p>
    <w:p>
      <w:pPr>
        <w:pStyle w:val="Normal"/>
        <w:jc w:val="center"/>
        <w:rPr>
          <w:rFonts w:ascii="Arial" w:hAnsi="Arial" w:cs="Arial"/>
          <w:i/>
          <w:i/>
          <w:color w:val="000000"/>
          <w:sz w:val="28"/>
          <w:szCs w:val="28"/>
          <w:shd w:fill="FFFFFF" w:val="clear"/>
        </w:rPr>
      </w:pPr>
      <w:r>
        <w:rPr>
          <w:rFonts w:cs="Arial" w:ascii="Arial" w:hAnsi="Arial"/>
          <w:i/>
          <w:color w:val="000000"/>
          <w:sz w:val="28"/>
          <w:szCs w:val="28"/>
          <w:shd w:fill="FFFFFF" w:val="clear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  <w:shd w:fill="FFFFFF" w:val="clear"/>
        </w:rPr>
        <w:t>La présente « Fiche entreprise » est une fiche de contact, dont la finalité est de permettre la réalisation d’un parcours en entreprise au bénéfice d’un jeune en situation ou en risque d</w:t>
      </w:r>
      <w:r>
        <w:rPr>
          <w:rFonts w:cs="Arial" w:ascii="Arial" w:hAnsi="Arial"/>
          <w:color w:val="000000"/>
          <w:sz w:val="20"/>
          <w:szCs w:val="20"/>
        </w:rPr>
        <w:t>e</w:t>
      </w:r>
      <w:r>
        <w:rPr>
          <w:rFonts w:cs="Arial" w:ascii="Arial" w:hAnsi="Arial"/>
          <w:sz w:val="20"/>
          <w:szCs w:val="20"/>
        </w:rPr>
        <w:t xml:space="preserve"> décrochage scolaire.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Elle est remplie par le candidat et, en cas d’attribution du marché, sera transmise par l’acheteur à la Mission de Lutte contre le Décrochage Scolaire (MLDS). Elle fera alors l’objet d’un échange entre le titulaire et la MLDS, en vue de la réalisation concrète du parcours.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Informations sur la durée du parcours et le lieu du stage :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color w:val="FF0000"/>
          <w:sz w:val="20"/>
          <w:szCs w:val="20"/>
        </w:rPr>
      </w:pPr>
      <w:r>
        <w:rPr>
          <w:rFonts w:cs="Arial" w:ascii="Arial" w:hAnsi="Arial"/>
          <w:color w:val="000000"/>
          <w:sz w:val="20"/>
          <w:szCs w:val="20"/>
        </w:rPr>
        <w:t>Nombre d’heures prévues au contrat : 150h (1 mois) ou 300h (2 mois) ou 450h (3 mois) ou 900h (6 mois) [</w:t>
      </w:r>
      <w:r>
        <w:rPr>
          <w:rFonts w:cs="Arial" w:ascii="Arial" w:hAnsi="Arial"/>
          <w:i/>
          <w:color w:val="000000"/>
          <w:sz w:val="20"/>
          <w:szCs w:val="20"/>
        </w:rPr>
        <w:t>reprécisé par l’acheteur : Cf. le volume horaire indiqué dans le CCAP ou le CCP</w:t>
      </w:r>
      <w:r>
        <w:rPr>
          <w:rFonts w:cs="Arial" w:ascii="Arial" w:hAnsi="Arial"/>
          <w:color w:val="000000"/>
          <w:sz w:val="20"/>
          <w:szCs w:val="20"/>
        </w:rPr>
        <w:t>]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de l’entreprise :</w:t>
      </w:r>
      <w:r>
        <w:rPr>
          <w:rFonts w:cs="Arial" w:ascii="Arial" w:hAnsi="Arial"/>
          <w:color w:val="0000FF"/>
          <w:sz w:val="20"/>
          <w:szCs w:val="20"/>
        </w:rPr>
        <w:t xml:space="preserve"> …………………………………………………………………………</w:t>
      </w:r>
    </w:p>
    <w:p>
      <w:pPr>
        <w:pStyle w:val="Normal"/>
        <w:jc w:val="both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Lieu du stage (adresse postale) : </w:t>
      </w:r>
      <w:r>
        <w:rPr>
          <w:rFonts w:cs="Arial" w:ascii="Arial" w:hAnsi="Arial"/>
          <w:color w:val="0000FF"/>
          <w:sz w:val="20"/>
          <w:szCs w:val="20"/>
        </w:rPr>
        <w:t xml:space="preserve">………………………………………………………… </w:t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both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jc w:val="center"/>
        <w:rPr>
          <w:rFonts w:ascii="Arial" w:hAnsi="Arial" w:cs="Arial"/>
          <w:b/>
          <w:b/>
          <w:sz w:val="22"/>
          <w:szCs w:val="22"/>
        </w:rPr>
      </w:pPr>
      <w:r>
        <w:rPr>
          <w:rFonts w:cs="Arial" w:ascii="Arial" w:hAnsi="Arial"/>
          <w:b/>
          <w:sz w:val="22"/>
          <w:szCs w:val="22"/>
        </w:rPr>
        <w:t>Encadrement du parcours au sein de l’entreprise :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Nom du responsable des ressources humaines : 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…………………………………………………………</w:t>
      </w:r>
    </w:p>
    <w:p>
      <w:pPr>
        <w:pStyle w:val="Normal"/>
        <w:rPr>
          <w:rFonts w:ascii="Arial" w:hAnsi="Arial" w:cs="Arial"/>
          <w:color w:val="0000FF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Fonction :</w:t>
      </w:r>
      <w:r>
        <w:rPr>
          <w:rFonts w:cs="Arial" w:ascii="Arial" w:hAnsi="Arial"/>
          <w:color w:val="FF0000"/>
          <w:sz w:val="20"/>
          <w:szCs w:val="20"/>
        </w:rPr>
        <w:t xml:space="preserve"> 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>
      <w:pPr>
        <w:pStyle w:val="Normal"/>
        <w:rPr>
          <w:rFonts w:ascii="Arial" w:hAnsi="Arial" w:cs="Arial"/>
          <w:color w:val="0000FF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Coordonnées tél./courriel : </w:t>
      </w:r>
      <w:r>
        <w:rPr>
          <w:rFonts w:cs="Arial" w:ascii="Arial" w:hAnsi="Arial"/>
          <w:color w:val="0000FF"/>
          <w:sz w:val="20"/>
          <w:szCs w:val="20"/>
        </w:rPr>
        <w:t>…………………………/……………..………………………………………….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p>
      <w:pPr>
        <w:pStyle w:val="Normal"/>
        <w:rPr>
          <w:rFonts w:ascii="Arial" w:hAnsi="Arial" w:cs="Arial"/>
          <w:color w:val="0000FF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Nom du référent en entreprise (s’il est différent du RRH) :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………………………………….…</w:t>
      </w:r>
    </w:p>
    <w:p>
      <w:pPr>
        <w:pStyle w:val="Normal"/>
        <w:rPr>
          <w:rFonts w:ascii="Arial" w:hAnsi="Arial" w:cs="Arial"/>
          <w:color w:val="0000FF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>Fonction :</w:t>
      </w:r>
      <w:r>
        <w:rPr>
          <w:rFonts w:cs="Arial" w:ascii="Arial" w:hAnsi="Arial"/>
          <w:color w:val="FF0000"/>
          <w:sz w:val="20"/>
          <w:szCs w:val="20"/>
        </w:rPr>
        <w:t xml:space="preserve"> 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………………………………………………………………………………………………………..</w:t>
      </w:r>
    </w:p>
    <w:p>
      <w:pPr>
        <w:pStyle w:val="Normal"/>
        <w:rPr>
          <w:rFonts w:ascii="Arial" w:hAnsi="Arial" w:cs="Arial"/>
          <w:color w:val="0000FF"/>
          <w:sz w:val="20"/>
          <w:szCs w:val="20"/>
        </w:rPr>
      </w:pPr>
      <w:r>
        <w:rPr>
          <w:rFonts w:cs="Arial" w:ascii="Arial" w:hAnsi="Arial"/>
          <w:sz w:val="20"/>
          <w:szCs w:val="20"/>
        </w:rPr>
        <w:t xml:space="preserve">Coordonnées tél./courriel : </w:t>
      </w:r>
      <w:r>
        <w:rPr>
          <w:rFonts w:cs="Arial" w:ascii="Arial" w:hAnsi="Arial"/>
          <w:color w:val="0000FF"/>
          <w:sz w:val="20"/>
          <w:szCs w:val="20"/>
        </w:rPr>
        <w:t>…………………………/……………..………………………………………….</w:t>
      </w:r>
    </w:p>
    <w:p>
      <w:pPr>
        <w:pStyle w:val="Normal"/>
        <w:rPr>
          <w:rFonts w:ascii="Arial" w:hAnsi="Arial" w:cs="Arial"/>
          <w:sz w:val="16"/>
          <w:szCs w:val="16"/>
        </w:rPr>
      </w:pPr>
      <w:r>
        <w:rPr>
          <w:rFonts w:cs="Arial" w:ascii="Arial" w:hAnsi="Arial"/>
          <w:sz w:val="16"/>
          <w:szCs w:val="16"/>
        </w:rPr>
      </w:r>
    </w:p>
    <w:tbl>
      <w:tblPr>
        <w:tblW w:w="9497" w:type="dxa"/>
        <w:jc w:val="left"/>
        <w:tblInd w:w="-1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top w:w="0" w:type="dxa"/>
          <w:left w:w="93" w:type="dxa"/>
          <w:bottom w:w="0" w:type="dxa"/>
          <w:right w:w="108" w:type="dxa"/>
        </w:tblCellMar>
        <w:tblLook w:noVBand="0" w:val="01e0" w:noHBand="0" w:lastColumn="1" w:firstColumn="1" w:lastRow="1" w:firstRow="1"/>
      </w:tblPr>
      <w:tblGrid>
        <w:gridCol w:w="3794"/>
        <w:gridCol w:w="5702"/>
      </w:tblGrid>
      <w:tr>
        <w:trPr>
          <w:trHeight w:val="1065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i/>
                <w:color w:val="000000"/>
                <w:sz w:val="20"/>
                <w:szCs w:val="20"/>
                <w:shd w:fill="FFFFFF" w:val="clear"/>
              </w:rPr>
              <w:t>Encadrement du parcours :  toute information utile sur le choix du référent entreprise (nombre d’années en entreprise, expérience dans le domaine d’activité, motivation à encadrer, etc.)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741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color w:val="000000"/>
                <w:sz w:val="20"/>
                <w:szCs w:val="20"/>
                <w:shd w:fill="FFFFFF" w:val="clear"/>
              </w:rPr>
              <w:t>Conditions matérielles d’accueil ? (</w:t>
            </w:r>
            <w:r>
              <w:rPr>
                <w:rFonts w:cs="Arial" w:ascii="Arial" w:hAnsi="Arial"/>
                <w:i/>
                <w:color w:val="000000"/>
                <w:sz w:val="20"/>
                <w:szCs w:val="20"/>
                <w:shd w:fill="FFFFFF" w:val="clear"/>
              </w:rPr>
              <w:t>livret d’accueil, poste de travail, tickets restaurants, transports…</w:t>
            </w:r>
            <w:r>
              <w:rPr>
                <w:rFonts w:cs="Arial" w:ascii="Arial" w:hAnsi="Arial"/>
                <w:color w:val="000000"/>
                <w:sz w:val="20"/>
                <w:szCs w:val="20"/>
                <w:shd w:fill="FFFFFF" w:val="clear"/>
              </w:rPr>
              <w:t>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411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cs="Arial" w:ascii="Arial" w:hAnsi="Arial"/>
                <w:sz w:val="20"/>
                <w:szCs w:val="20"/>
              </w:rPr>
              <w:t xml:space="preserve">Tenue fournie ? </w:t>
            </w:r>
            <w:r>
              <w:rPr>
                <w:rFonts w:cs="Arial" w:ascii="Arial" w:hAnsi="Arial"/>
                <w:i/>
                <w:sz w:val="20"/>
                <w:szCs w:val="20"/>
              </w:rPr>
              <w:t>(si les activités le nécessitent)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645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ascii="Arial" w:hAnsi="Arial" w:cs="Arial"/>
                <w:sz w:val="20"/>
                <w:szCs w:val="20"/>
              </w:rPr>
            </w:pPr>
            <w:bookmarkStart w:id="0" w:name="__DdeLink__54_1712388288"/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</w:t>
            </w:r>
            <w:bookmarkEnd w:id="0"/>
            <w:r>
              <w:rPr>
                <w:rFonts w:cs="Arial" w:ascii="Arial" w:hAnsi="Arial"/>
                <w:color w:val="00000A"/>
                <w:sz w:val="20"/>
                <w:szCs w:val="20"/>
              </w:rPr>
              <w:t>* pressenties pour le jeune bénéficiaire de la clause sociale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  <w:tr>
        <w:trPr>
          <w:trHeight w:val="141" w:hRule="atLeast"/>
        </w:trPr>
        <w:tc>
          <w:tcPr>
            <w:tcW w:w="379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suppressAutoHyphens w:val="true"/>
              <w:spacing w:lineRule="atLeast" w:line="100"/>
              <w:jc w:val="center"/>
              <w:rPr>
                <w:rFonts w:ascii="Arial" w:hAnsi="Arial" w:cs="Arial"/>
                <w:color w:val="00000A"/>
                <w:sz w:val="20"/>
                <w:szCs w:val="20"/>
              </w:rPr>
            </w:pPr>
            <w:r>
              <w:rPr>
                <w:rFonts w:cs="Arial" w:ascii="Arial" w:hAnsi="Arial"/>
                <w:color w:val="00000A"/>
                <w:sz w:val="20"/>
                <w:szCs w:val="20"/>
              </w:rPr>
              <w:t>Tâches/activités* pressenties nécessitant des déplacements ?</w:t>
            </w:r>
          </w:p>
        </w:tc>
        <w:tc>
          <w:tcPr>
            <w:tcW w:w="570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  <w:insideH w:val="single" w:sz="4" w:space="0" w:color="00000A"/>
              <w:insideV w:val="single" w:sz="4" w:space="0" w:color="00000A"/>
            </w:tcBorders>
            <w:shd w:fill="auto" w:val="clear"/>
            <w:tcMar>
              <w:left w:w="93" w:type="dxa"/>
            </w:tcMar>
            <w:vAlign w:val="center"/>
          </w:tcPr>
          <w:p>
            <w:pPr>
              <w:pStyle w:val="Normal"/>
              <w:rPr>
                <w:rFonts w:ascii="Arial" w:hAnsi="Arial" w:cs="Arial"/>
                <w:color w:val="0000FF"/>
                <w:sz w:val="20"/>
                <w:szCs w:val="20"/>
              </w:rPr>
            </w:pPr>
            <w:r>
              <w:rPr>
                <w:rFonts w:cs="Arial" w:ascii="Arial" w:hAnsi="Arial"/>
                <w:color w:val="0000FF"/>
                <w:sz w:val="20"/>
                <w:szCs w:val="20"/>
              </w:rPr>
            </w:r>
          </w:p>
        </w:tc>
      </w:tr>
    </w:tbl>
    <w:p>
      <w:pPr>
        <w:pStyle w:val="Normal"/>
        <w:jc w:val="both"/>
        <w:rPr>
          <w:rFonts w:ascii="Arial" w:hAnsi="Arial" w:cs="Arial"/>
          <w:b/>
          <w:b/>
          <w:sz w:val="16"/>
          <w:szCs w:val="16"/>
        </w:rPr>
      </w:pPr>
      <w:bookmarkStart w:id="1" w:name="_GoBack"/>
      <w:bookmarkStart w:id="2" w:name="_GoBack"/>
      <w:bookmarkEnd w:id="2"/>
      <w:r>
        <w:rPr>
          <w:rFonts w:cs="Arial" w:ascii="Arial" w:hAnsi="Arial"/>
          <w:b/>
          <w:sz w:val="16"/>
          <w:szCs w:val="16"/>
        </w:rPr>
      </w:r>
    </w:p>
    <w:p>
      <w:pPr>
        <w:pStyle w:val="Normal"/>
        <w:jc w:val="both"/>
        <w:rPr/>
      </w:pPr>
      <w:r>
        <w:rPr>
          <w:rFonts w:cs="Arial" w:ascii="Arial" w:hAnsi="Arial"/>
          <w:b/>
          <w:sz w:val="20"/>
          <w:szCs w:val="20"/>
        </w:rPr>
        <w:t xml:space="preserve">Mieux vous connaître : activité, nombre de salariés, culture d’entreprise et toute autre information que vous estimeriez utile : </w:t>
      </w:r>
      <w:r>
        <w:rPr>
          <w:rFonts w:cs="Arial" w:ascii="Arial" w:hAnsi="Arial"/>
          <w:color w:val="0000FF"/>
          <w:sz w:val="20"/>
          <w:szCs w:val="20"/>
        </w:rPr>
        <w:t>……………………………………………………………………</w:t>
      </w:r>
    </w:p>
    <w:sectPr>
      <w:headerReference w:type="default" r:id="rId2"/>
      <w:headerReference w:type="first" r:id="rId3"/>
      <w:footerReference w:type="default" r:id="rId4"/>
      <w:footerReference w:type="first" r:id="rId5"/>
      <w:type w:val="nextPage"/>
      <w:pgSz w:w="11906" w:h="16838"/>
      <w:pgMar w:left="1417" w:right="1417" w:header="708" w:top="1417" w:footer="708" w:bottom="1417" w:gutter="0"/>
      <w:pgNumType w:fmt="decimal"/>
      <w:formProt w:val="false"/>
      <w:titlePg/>
      <w:textDirection w:val="lrTb"/>
      <w:docGrid w:type="default" w:linePitch="360" w:charSpace="4294961151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Tahoma"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Arial">
    <w:charset w:val="00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ind w:right="360" w:hanging="0"/>
      <w:rPr/>
    </w:pPr>
    <w:r>
      <w:rPr/>
      <mc:AlternateContent>
        <mc:Choice Requires="wps">
          <w:drawing>
            <wp:anchor behindDoc="1" distT="0" distB="0" distL="0" distR="0" simplePos="0" locked="0" layoutInCell="1" allowOverlap="1" relativeHeight="2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6510" cy="174625"/>
              <wp:effectExtent l="0" t="0" r="0" b="0"/>
              <wp:wrapSquare wrapText="largest"/>
              <wp:docPr id="2" name="Cadre1"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5840" cy="1738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style>
                      <a:lnRef idx="0"/>
                      <a:fillRef idx="0"/>
                      <a:effectRef idx="0"/>
                      <a:fontRef idx="minor"/>
                    </wps:style>
                    <wps:txbx>
                      <w:txbxContent>
                        <w:p>
                          <w:pPr>
                            <w:pStyle w:val="Pieddepage"/>
                            <w:rPr>
                              <w:color w:val="000000"/>
                            </w:rPr>
                          </w:pPr>
                          <w:r>
                            <w:rPr>
                              <w:color w:val="000000"/>
                            </w:rPr>
                            <w:fldChar w:fldCharType="begin"/>
                          </w:r>
                          <w:r>
                            <w:instrText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lIns="0" rIns="0" t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shape_0" ID="Cadre1" stroked="f" style="position:absolute;margin-left:226.15pt;margin-top:0pt;width:1.2pt;height:13.65pt;mso-position-horizontal:center;mso-position-horizontal-relative:margin">
              <w10:wrap type="square"/>
              <v:fill on="false" o:detectmouseclick="t"/>
              <v:stroke color="#3465a4" joinstyle="round" endcap="flat"/>
              <v:textbox>
                <w:txbxContent>
                  <w:p>
                    <w:pPr>
                      <w:pStyle w:val="Pieddepage"/>
                      <w:rPr>
                        <w:color w:val="000000"/>
                      </w:rPr>
                    </w:pPr>
                    <w:r>
                      <w:rPr>
                        <w:color w:val="000000"/>
                      </w:rPr>
                      <w:fldChar w:fldCharType="begin"/>
                    </w:r>
                    <w:r>
                      <w:instrText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footer2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rPr>
        <w:rFonts w:ascii="Arial" w:hAnsi="Arial" w:cs="Arial"/>
        <w:i/>
        <w:i/>
        <w:sz w:val="20"/>
        <w:szCs w:val="20"/>
      </w:rPr>
    </w:pPr>
    <w:r>
      <w:rPr>
        <w:rFonts w:cs="Arial" w:ascii="Arial" w:hAnsi="Arial"/>
        <w:i/>
        <w:sz w:val="20"/>
        <w:szCs w:val="20"/>
      </w:rPr>
      <w:t>* Définitions à préciser si la terminologie est technique (le public concerné est sans qualification).</w:t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rPr>
        <w:rFonts w:eastAsia="Times"/>
        <w:sz w:val="20"/>
        <w:szCs w:val="20"/>
      </w:rPr>
    </w:pPr>
    <w:r>
      <w:rPr/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>
        <w:rFonts w:eastAsia="Times"/>
        <w:sz w:val="20"/>
        <w:szCs w:val="20"/>
      </w:rPr>
    </w:pPr>
    <w:r>
      <w:rPr/>
    </w:r>
  </w:p>
  <w:p>
    <w:pPr>
      <w:pStyle w:val="Normal"/>
      <w:jc w:val="center"/>
      <w:rPr>
        <w:rFonts w:eastAsia="Times"/>
        <w:sz w:val="20"/>
        <w:szCs w:val="20"/>
      </w:rPr>
    </w:pPr>
    <w:r>
      <w:rPr/>
    </w:r>
  </w:p>
  <w:p>
    <w:pPr>
      <w:pStyle w:val="Normal"/>
      <w:jc w:val="center"/>
      <w:rPr>
        <w:rFonts w:eastAsia="Times"/>
        <w:sz w:val="20"/>
        <w:szCs w:val="20"/>
      </w:rPr>
    </w:pPr>
    <w:r>
      <w:rPr/>
    </w:r>
  </w:p>
  <w:p>
    <w:pPr>
      <w:pStyle w:val="Normal"/>
      <w:jc w:val="center"/>
      <w:rPr>
        <w:rFonts w:eastAsia="Times"/>
        <w:sz w:val="20"/>
        <w:szCs w:val="20"/>
      </w:rPr>
    </w:pPr>
    <w:r>
      <w:rPr/>
    </w:r>
  </w:p>
  <w:p>
    <w:pPr>
      <w:pStyle w:val="Normal"/>
      <w:jc w:val="center"/>
      <w:rPr/>
    </w:pPr>
    <w:r>
      <w:rPr>
        <w:rFonts w:eastAsia="Times"/>
        <w:sz w:val="20"/>
        <w:szCs w:val="20"/>
      </w:rPr>
      <w:t>MINISTÈRES ÉDUCATION, JEUNESSE,</w:t>
    </w:r>
  </w:p>
  <w:p>
    <w:pPr>
      <w:pStyle w:val="Normal"/>
      <w:tabs>
        <w:tab w:val="center" w:pos="4536" w:leader="none"/>
        <w:tab w:val="right" w:pos="9072" w:leader="none"/>
      </w:tabs>
      <w:jc w:val="center"/>
      <w:rPr/>
    </w:pPr>
    <w:r>
      <w:rPr>
        <w:rFonts w:eastAsia="Times"/>
        <w:sz w:val="20"/>
        <w:szCs w:val="20"/>
      </w:rPr>
      <w:t>ENSEIGNEMENT SUPÉRIEUR, RECHERCHE</w:t>
    </w:r>
    <w:r>
      <w:drawing>
        <wp:anchor behindDoc="1" distT="0" distB="0" distL="114300" distR="114300" simplePos="0" locked="0" layoutInCell="1" allowOverlap="1" relativeHeight="3">
          <wp:simplePos x="0" y="0"/>
          <wp:positionH relativeFrom="page">
            <wp:posOffset>3392805</wp:posOffset>
          </wp:positionH>
          <wp:positionV relativeFrom="page">
            <wp:posOffset>512445</wp:posOffset>
          </wp:positionV>
          <wp:extent cx="1078865" cy="633730"/>
          <wp:effectExtent l="0" t="0" r="0" b="0"/>
          <wp:wrapTopAndBottom/>
          <wp:docPr id="1" name="Image 1" descr="marian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1" descr="mariann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1078865" cy="63373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eastAsia="Times"/>
        <w:sz w:val="20"/>
        <w:szCs w:val="20"/>
      </w:rPr>
      <w:t xml:space="preserve"> </w:t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rPr>
        <w:rFonts w:eastAsia="Times"/>
        <w:sz w:val="20"/>
        <w:szCs w:val="20"/>
      </w:rPr>
    </w:pPr>
    <w:r>
      <w:rPr>
        <w:rFonts w:eastAsia="Times"/>
        <w:sz w:val="20"/>
        <w:szCs w:val="20"/>
      </w:rPr>
    </w:r>
  </w:p>
  <w:p>
    <w:pPr>
      <w:pStyle w:val="Normal"/>
      <w:jc w:val="center"/>
      <w:rPr/>
    </w:pPr>
    <w:r>
      <w:rPr/>
      <w:t xml:space="preserve">                                                                                      </w:t>
    </w:r>
  </w:p>
</w:hdr>
</file>

<file path=word/settings.xml><?xml version="1.0" encoding="utf-8"?>
<w:settings xmlns:w="http://schemas.openxmlformats.org/wordprocessingml/2006/main">
  <w:zoom w:percent="100"/>
  <w:defaultTabStop w:val="708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fr-FR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2"/>
        <w:lang w:val="fr-FR" w:eastAsia="en-US" w:bidi="ar-SA"/>
      </w:rPr>
    </w:rPrDefault>
    <w:pPrDefault>
      <w:pPr>
        <w:spacing w:lineRule="auto" w:line="276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7054ed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00000A"/>
      <w:sz w:val="24"/>
      <w:szCs w:val="24"/>
      <w:lang w:val="fr-FR" w:eastAsia="fr-FR" w:bidi="ar-SA"/>
    </w:rPr>
  </w:style>
  <w:style w:type="paragraph" w:styleId="Titre1">
    <w:name w:val="Titre 1"/>
    <w:basedOn w:val="Titre"/>
    <w:pPr/>
    <w:rPr/>
  </w:style>
  <w:style w:type="paragraph" w:styleId="Titre2">
    <w:name w:val="Titre 2"/>
    <w:basedOn w:val="Titre"/>
    <w:pPr/>
    <w:rPr/>
  </w:style>
  <w:style w:type="paragraph" w:styleId="Titre3">
    <w:name w:val="Titre 3"/>
    <w:basedOn w:val="Titre"/>
    <w:pPr/>
    <w:rPr/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ieddepageCar" w:customStyle="1">
    <w:name w:val="Pied de page Car"/>
    <w:basedOn w:val="DefaultParagraphFont"/>
    <w:link w:val="Pieddepage"/>
    <w:qFormat/>
    <w:rsid w:val="007054ed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Pagenumber">
    <w:name w:val="page number"/>
    <w:basedOn w:val="DefaultParagraphFont"/>
    <w:qFormat/>
    <w:rsid w:val="007054ed"/>
    <w:rPr/>
  </w:style>
  <w:style w:type="character" w:styleId="EntteCar" w:customStyle="1">
    <w:name w:val="En-tête Car"/>
    <w:basedOn w:val="DefaultParagraphFont"/>
    <w:link w:val="En-tte"/>
    <w:uiPriority w:val="99"/>
    <w:qFormat/>
    <w:rsid w:val="00fb1daf"/>
    <w:rPr>
      <w:rFonts w:ascii="Times New Roman" w:hAnsi="Times New Roman" w:eastAsia="Times New Roman" w:cs="Times New Roman"/>
      <w:sz w:val="24"/>
      <w:szCs w:val="24"/>
      <w:lang w:eastAsia="fr-FR"/>
    </w:rPr>
  </w:style>
  <w:style w:type="character" w:styleId="TextedebullesCar" w:customStyle="1">
    <w:name w:val="Texte de bulles Car"/>
    <w:basedOn w:val="DefaultParagraphFont"/>
    <w:link w:val="Textedebulles"/>
    <w:uiPriority w:val="99"/>
    <w:semiHidden/>
    <w:qFormat/>
    <w:rsid w:val="00687f65"/>
    <w:rPr>
      <w:rFonts w:ascii="Tahoma" w:hAnsi="Tahoma" w:eastAsia="Times New Roman" w:cs="Tahoma"/>
      <w:sz w:val="16"/>
      <w:szCs w:val="16"/>
      <w:lang w:eastAsia="fr-FR"/>
    </w:rPr>
  </w:style>
  <w:style w:type="paragraph" w:styleId="Titre">
    <w:name w:val="Titre"/>
    <w:basedOn w:val="Normal"/>
    <w:next w:val="Corpsdetexte"/>
    <w:qFormat/>
    <w:pPr>
      <w:keepNext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Corpsdetexte">
    <w:name w:val="Corps de texte"/>
    <w:basedOn w:val="Normal"/>
    <w:pPr>
      <w:spacing w:lineRule="auto" w:line="288" w:before="0" w:after="140"/>
    </w:pPr>
    <w:rPr/>
  </w:style>
  <w:style w:type="paragraph" w:styleId="Liste">
    <w:name w:val="Liste"/>
    <w:basedOn w:val="Corpsdetexte"/>
    <w:pPr/>
    <w:rPr>
      <w:rFonts w:cs="Mangal"/>
    </w:rPr>
  </w:style>
  <w:style w:type="paragraph" w:styleId="Lgende">
    <w:name w:val="Légende"/>
    <w:basedOn w:val="Normal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Mangal"/>
    </w:rPr>
  </w:style>
  <w:style w:type="paragraph" w:styleId="Pieddepage">
    <w:name w:val="Pied de page"/>
    <w:basedOn w:val="Normal"/>
    <w:link w:val="PieddepageCar"/>
    <w:rsid w:val="007054ed"/>
    <w:pPr>
      <w:tabs>
        <w:tab w:val="center" w:pos="4536" w:leader="none"/>
        <w:tab w:val="right" w:pos="9072" w:leader="none"/>
      </w:tabs>
    </w:pPr>
    <w:rPr/>
  </w:style>
  <w:style w:type="paragraph" w:styleId="Entte">
    <w:name w:val="En-tête"/>
    <w:basedOn w:val="Normal"/>
    <w:link w:val="En-tteCar"/>
    <w:uiPriority w:val="99"/>
    <w:unhideWhenUsed/>
    <w:rsid w:val="00fb1daf"/>
    <w:pPr>
      <w:tabs>
        <w:tab w:val="center" w:pos="4536" w:leader="none"/>
        <w:tab w:val="right" w:pos="9072" w:leader="none"/>
      </w:tabs>
    </w:pPr>
    <w:rPr/>
  </w:style>
  <w:style w:type="paragraph" w:styleId="BalloonText">
    <w:name w:val="Balloon Text"/>
    <w:basedOn w:val="Normal"/>
    <w:link w:val="TextedebullesCar"/>
    <w:uiPriority w:val="99"/>
    <w:semiHidden/>
    <w:unhideWhenUsed/>
    <w:qFormat/>
    <w:rsid w:val="00687f65"/>
    <w:pPr/>
    <w:rPr>
      <w:rFonts w:ascii="Tahoma" w:hAnsi="Tahoma" w:cs="Tahoma"/>
      <w:sz w:val="16"/>
      <w:szCs w:val="16"/>
    </w:rPr>
  </w:style>
  <w:style w:type="paragraph" w:styleId="Contenudecadre">
    <w:name w:val="Contenu de cadre"/>
    <w:basedOn w:val="Normal"/>
    <w:qFormat/>
    <w:pPr/>
    <w:rPr/>
  </w:style>
  <w:style w:type="paragraph" w:styleId="Quotations">
    <w:name w:val="Quotations"/>
    <w:basedOn w:val="Normal"/>
    <w:qFormat/>
    <w:pPr/>
    <w:rPr/>
  </w:style>
  <w:style w:type="paragraph" w:styleId="Titreprincipal">
    <w:name w:val="Titre principal"/>
    <w:basedOn w:val="Titre"/>
    <w:pPr/>
    <w:rPr/>
  </w:style>
  <w:style w:type="paragraph" w:styleId="Soustitre">
    <w:name w:val="Sous-titre"/>
    <w:basedOn w:val="Titre"/>
    <w:pPr/>
    <w:rPr/>
  </w:style>
  <w:style w:type="numbering" w:styleId="NoList" w:default="1">
    <w:name w:val="No List"/>
    <w:uiPriority w:val="99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styleId="Grilledutableau">
    <w:name w:val="Table Grid"/>
    <w:basedOn w:val="TableauNormal"/>
    <w:uiPriority w:val="59"/>
    <w:rsid w:val="008d5851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footer" Target="footer1.xml"/><Relationship Id="rId5" Type="http://schemas.openxmlformats.org/officeDocument/2006/relationships/footer" Target="footer2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_rels/header2.xml.rels><?xml version="1.0" encoding="UTF-8"?>
<Relationships xmlns="http://schemas.openxmlformats.org/package/2006/relationships"><Relationship Id="rId1" Type="http://schemas.openxmlformats.org/officeDocument/2006/relationships/image" Target="media/image1.png"/>
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D6884-E818-4331-8064-E49EAFAB4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>LibreOffice/4.4.5.2$Windows_x86 LibreOffice_project/a22f674fd25a3b6f45bdebf25400ed2adff0ff99</Application>
  <Paragraphs>26</Paragraphs>
  <Company>MEN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2020-07-09T05:19:00Z</dcterms:created>
  <dc:creator>DPMA</dc:creator>
  <dc:language>fr-FR</dc:language>
  <dcterms:modified xsi:type="dcterms:W3CDTF">2020-07-17T14:56:26Z</dcterms:modified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MEN</vt:lpwstr>
  </property>
  <property fmtid="{D5CDD505-2E9C-101B-9397-08002B2CF9AE}" pid="4" name="DocSecurity">
    <vt:i4>0</vt:i4>
  </property>
  <property fmtid="{D5CDD505-2E9C-101B-9397-08002B2CF9AE}" pid="5" name="HyperlinksChanged">
    <vt:bool>0</vt:bool>
  </property>
  <property fmtid="{D5CDD505-2E9C-101B-9397-08002B2CF9AE}" pid="6" name="LinksUpToDate">
    <vt:bool>0</vt:bool>
  </property>
  <property fmtid="{D5CDD505-2E9C-101B-9397-08002B2CF9AE}" pid="7" name="ScaleCrop">
    <vt:bool>0</vt:bool>
  </property>
  <property fmtid="{D5CDD505-2E9C-101B-9397-08002B2CF9AE}" pid="8" name="ShareDoc">
    <vt:bool>0</vt:bool>
  </property>
</Properties>
</file>